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548" w:tblpY="3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961"/>
        <w:gridCol w:w="7757"/>
        <w:gridCol w:w="2593"/>
      </w:tblGrid>
      <w:tr w:rsidR="000421CC" w:rsidRPr="004F07B7" w:rsidTr="00FE5182">
        <w:trPr>
          <w:trHeight w:val="387"/>
        </w:trPr>
        <w:tc>
          <w:tcPr>
            <w:tcW w:w="1612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E2F3"/>
            <w:vAlign w:val="center"/>
          </w:tcPr>
          <w:p w:rsidR="00C45FFB" w:rsidRPr="00064708" w:rsidRDefault="00171CA4" w:rsidP="00064708">
            <w:pPr>
              <w:spacing w:after="0"/>
              <w:ind w:right="-2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ORTAKÖY </w:t>
            </w:r>
            <w:r w:rsidR="00290982">
              <w:rPr>
                <w:rFonts w:ascii="Times New Roman" w:hAnsi="Times New Roman"/>
                <w:b/>
                <w:sz w:val="24"/>
                <w:szCs w:val="24"/>
              </w:rPr>
              <w:t>KAYMAKAMLIĞI</w:t>
            </w:r>
          </w:p>
          <w:p w:rsidR="000421CC" w:rsidRPr="00064708" w:rsidRDefault="00171CA4" w:rsidP="00064708">
            <w:pPr>
              <w:spacing w:after="0"/>
              <w:ind w:right="-2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ERTUĞRUL GAZİ </w:t>
            </w:r>
            <w:r w:rsidR="000421CC" w:rsidRPr="00064708">
              <w:rPr>
                <w:rFonts w:ascii="Times New Roman" w:hAnsi="Times New Roman"/>
                <w:b/>
                <w:sz w:val="24"/>
                <w:szCs w:val="24"/>
              </w:rPr>
              <w:t xml:space="preserve"> HALK EĞİTİMİ MERKEZİ MÜDÜRLÜĞÜ</w:t>
            </w:r>
          </w:p>
          <w:p w:rsidR="000421CC" w:rsidRPr="004F07B7" w:rsidRDefault="000421CC" w:rsidP="000647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708">
              <w:rPr>
                <w:rFonts w:ascii="Times New Roman" w:hAnsi="Times New Roman"/>
                <w:b/>
                <w:sz w:val="24"/>
                <w:szCs w:val="24"/>
              </w:rPr>
              <w:t>KAMU HİZMET STANDARTLARI TABLOSU</w:t>
            </w:r>
          </w:p>
        </w:tc>
      </w:tr>
      <w:tr w:rsidR="000421CC" w:rsidRPr="004F07B7" w:rsidTr="00290982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0421CC" w:rsidRPr="004F07B7" w:rsidRDefault="000421CC" w:rsidP="000647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7B7">
              <w:rPr>
                <w:rFonts w:ascii="Times New Roman" w:hAnsi="Times New Roman"/>
                <w:b/>
                <w:sz w:val="24"/>
                <w:szCs w:val="24"/>
              </w:rPr>
              <w:t>SIRA</w:t>
            </w:r>
          </w:p>
          <w:p w:rsidR="000421CC" w:rsidRPr="004F07B7" w:rsidRDefault="000421CC" w:rsidP="000647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7B7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961" w:type="dxa"/>
            <w:vAlign w:val="center"/>
          </w:tcPr>
          <w:p w:rsidR="000421CC" w:rsidRPr="004F07B7" w:rsidRDefault="000421CC" w:rsidP="000647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07B7">
              <w:rPr>
                <w:rFonts w:ascii="Times New Roman" w:hAnsi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7757" w:type="dxa"/>
          </w:tcPr>
          <w:p w:rsidR="000421CC" w:rsidRPr="004F07B7" w:rsidRDefault="000421CC" w:rsidP="000647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1CC" w:rsidRPr="004F07B7" w:rsidRDefault="000421CC" w:rsidP="000647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07B7">
              <w:rPr>
                <w:rFonts w:ascii="Times New Roman" w:hAnsi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vAlign w:val="center"/>
          </w:tcPr>
          <w:p w:rsidR="000421CC" w:rsidRPr="00915732" w:rsidRDefault="000421CC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 xml:space="preserve">HİZMETİN TAMAMLANMA SÜRECİ </w:t>
            </w:r>
          </w:p>
          <w:p w:rsidR="000421CC" w:rsidRPr="004F07B7" w:rsidRDefault="000421CC" w:rsidP="000647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(EN GEÇ)</w:t>
            </w:r>
          </w:p>
        </w:tc>
      </w:tr>
      <w:tr w:rsidR="000421CC" w:rsidRPr="00915732" w:rsidTr="00290982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0421CC" w:rsidRPr="00915732" w:rsidRDefault="000421CC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Kayıt Kabul</w:t>
            </w:r>
          </w:p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Halk Eğitim Merkezi Kursları</w:t>
            </w:r>
          </w:p>
        </w:tc>
        <w:tc>
          <w:tcPr>
            <w:tcW w:w="7757" w:type="dxa"/>
          </w:tcPr>
          <w:p w:rsidR="000421CC" w:rsidRPr="00915732" w:rsidRDefault="000421CC" w:rsidP="0006470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Kimlik fotokopisi (T.C.Kimlik Numaralı)</w:t>
            </w:r>
          </w:p>
          <w:p w:rsidR="000421CC" w:rsidRPr="00915732" w:rsidRDefault="000421CC" w:rsidP="0006470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 xml:space="preserve">Dilekçe veya form </w:t>
            </w:r>
          </w:p>
          <w:p w:rsidR="000421CC" w:rsidRPr="00915732" w:rsidRDefault="000421CC" w:rsidP="00064708">
            <w:pPr>
              <w:numPr>
                <w:ilvl w:val="0"/>
                <w:numId w:val="9"/>
              </w:numPr>
              <w:spacing w:after="0"/>
              <w:rPr>
                <w:rStyle w:val="Vurgu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15732">
              <w:rPr>
                <w:rStyle w:val="Vurgu"/>
                <w:rFonts w:ascii="Times New Roman" w:hAnsi="Times New Roman"/>
                <w:i w:val="0"/>
                <w:iCs w:val="0"/>
                <w:sz w:val="20"/>
                <w:szCs w:val="20"/>
              </w:rPr>
              <w:t>Kursun özelliğine göre öğrenim belgesi</w:t>
            </w:r>
          </w:p>
          <w:p w:rsidR="000421CC" w:rsidRPr="00915732" w:rsidRDefault="00D8336C" w:rsidP="0006470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Style w:val="Vurgu"/>
                <w:rFonts w:ascii="Times New Roman" w:hAnsi="Times New Roman"/>
                <w:i w:val="0"/>
                <w:iCs w:val="0"/>
                <w:sz w:val="20"/>
                <w:szCs w:val="20"/>
              </w:rPr>
              <w:t>Kursun ö</w:t>
            </w:r>
            <w:r w:rsidR="00C31AE7" w:rsidRPr="00915732">
              <w:rPr>
                <w:rStyle w:val="Vurgu"/>
                <w:rFonts w:ascii="Times New Roman" w:hAnsi="Times New Roman"/>
                <w:i w:val="0"/>
                <w:iCs w:val="0"/>
                <w:sz w:val="20"/>
                <w:szCs w:val="20"/>
              </w:rPr>
              <w:t>zelliğine göre diğer belgeler</w:t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vAlign w:val="center"/>
          </w:tcPr>
          <w:p w:rsidR="000421CC" w:rsidRPr="00915732" w:rsidRDefault="00D8336C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0421CC" w:rsidRPr="00915732">
              <w:rPr>
                <w:rFonts w:ascii="Times New Roman" w:hAnsi="Times New Roman"/>
                <w:b/>
                <w:sz w:val="20"/>
                <w:szCs w:val="20"/>
              </w:rPr>
              <w:t xml:space="preserve"> Dakika</w:t>
            </w:r>
          </w:p>
        </w:tc>
      </w:tr>
      <w:tr w:rsidR="000421CC" w:rsidRPr="00915732" w:rsidTr="00290982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0421CC" w:rsidRPr="00915732" w:rsidRDefault="000421CC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Kayıt Kabul</w:t>
            </w:r>
          </w:p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Halk Eğitim Merkezlerinde Kayıt Yaptırana,Kurs Açılacak Sayıya Ulaşılmaması halinde Bilgi verilmesi</w:t>
            </w:r>
          </w:p>
        </w:tc>
        <w:tc>
          <w:tcPr>
            <w:tcW w:w="7757" w:type="dxa"/>
            <w:vAlign w:val="center"/>
          </w:tcPr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02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15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67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15732">
              <w:rPr>
                <w:rFonts w:ascii="Times New Roman" w:hAnsi="Times New Roman"/>
                <w:sz w:val="20"/>
                <w:szCs w:val="20"/>
              </w:rPr>
              <w:t>-Telefon</w:t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vAlign w:val="center"/>
          </w:tcPr>
          <w:p w:rsidR="000421CC" w:rsidRPr="00915732" w:rsidRDefault="00D8336C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421CC" w:rsidRPr="009157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07B7" w:rsidRPr="00915732">
              <w:rPr>
                <w:rFonts w:ascii="Times New Roman" w:hAnsi="Times New Roman"/>
                <w:b/>
                <w:sz w:val="20"/>
                <w:szCs w:val="20"/>
              </w:rPr>
              <w:t xml:space="preserve">İş </w:t>
            </w:r>
            <w:r w:rsidR="000421CC" w:rsidRPr="00915732">
              <w:rPr>
                <w:rFonts w:ascii="Times New Roman" w:hAnsi="Times New Roman"/>
                <w:b/>
                <w:sz w:val="20"/>
                <w:szCs w:val="20"/>
              </w:rPr>
              <w:t>Gün</w:t>
            </w:r>
            <w:r w:rsidR="004F07B7" w:rsidRPr="00915732">
              <w:rPr>
                <w:rFonts w:ascii="Times New Roman" w:hAnsi="Times New Roman"/>
                <w:b/>
                <w:sz w:val="20"/>
                <w:szCs w:val="20"/>
              </w:rPr>
              <w:t>ü</w:t>
            </w:r>
          </w:p>
        </w:tc>
      </w:tr>
      <w:tr w:rsidR="000421CC" w:rsidRPr="00915732" w:rsidTr="00290982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0421CC" w:rsidRPr="00915732" w:rsidRDefault="000421CC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Kayıt Kabul</w:t>
            </w:r>
          </w:p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Halk Eğitim Merkezlerinde yetişkinlere yönelik I. ve II.Kademe okuma Yazma Kurslarına Kayıt İşlemi</w:t>
            </w:r>
          </w:p>
        </w:tc>
        <w:tc>
          <w:tcPr>
            <w:tcW w:w="7757" w:type="dxa"/>
            <w:vAlign w:val="center"/>
          </w:tcPr>
          <w:p w:rsidR="000421CC" w:rsidRPr="00915732" w:rsidRDefault="000421CC" w:rsidP="00064708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 xml:space="preserve"> Kimlik fotokopisi (T.C.Kimlik Numaralı)</w:t>
            </w:r>
          </w:p>
          <w:p w:rsidR="000421CC" w:rsidRPr="00915732" w:rsidRDefault="000421CC" w:rsidP="00064708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II Kademe</w:t>
            </w:r>
            <w:r w:rsidR="001034B1" w:rsidRPr="00915732">
              <w:rPr>
                <w:rFonts w:ascii="Times New Roman" w:hAnsi="Times New Roman"/>
                <w:sz w:val="20"/>
                <w:szCs w:val="20"/>
              </w:rPr>
              <w:t xml:space="preserve"> Kursu</w:t>
            </w:r>
            <w:r w:rsidRPr="00915732">
              <w:rPr>
                <w:rFonts w:ascii="Times New Roman" w:hAnsi="Times New Roman"/>
                <w:sz w:val="20"/>
                <w:szCs w:val="20"/>
              </w:rPr>
              <w:t xml:space="preserve"> İçin I.kademe Okuma Yazma Sertifikası</w:t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vAlign w:val="center"/>
          </w:tcPr>
          <w:p w:rsidR="000421CC" w:rsidRPr="00915732" w:rsidRDefault="001034B1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0421CC" w:rsidRPr="00915732">
              <w:rPr>
                <w:rFonts w:ascii="Times New Roman" w:hAnsi="Times New Roman"/>
                <w:b/>
                <w:sz w:val="20"/>
                <w:szCs w:val="20"/>
              </w:rPr>
              <w:t xml:space="preserve"> Dakika</w:t>
            </w:r>
          </w:p>
        </w:tc>
      </w:tr>
      <w:tr w:rsidR="000421CC" w:rsidRPr="00915732" w:rsidTr="00290982">
        <w:tc>
          <w:tcPr>
            <w:tcW w:w="81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0421CC" w:rsidRPr="00915732" w:rsidRDefault="000421CC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 xml:space="preserve">Kurs açılma talebi 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0421CC" w:rsidRPr="00915732" w:rsidRDefault="000421CC" w:rsidP="00064708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Aynı eğitim programını talep eden 12 kişinin isim listesi. (Okuma ve yazma kursları ile unutulmaya yüz tutmuş geleneksel el sana</w:t>
            </w:r>
            <w:r w:rsidR="004F07B7" w:rsidRPr="00915732">
              <w:rPr>
                <w:rFonts w:ascii="Times New Roman" w:hAnsi="Times New Roman"/>
                <w:sz w:val="20"/>
                <w:szCs w:val="20"/>
              </w:rPr>
              <w:t>tları kurslarında sayı aranmaz.</w:t>
            </w:r>
            <w:r w:rsidR="00734174" w:rsidRPr="00915732">
              <w:rPr>
                <w:rFonts w:ascii="Times New Roman" w:hAnsi="Times New Roman"/>
                <w:sz w:val="20"/>
                <w:szCs w:val="20"/>
              </w:rPr>
              <w:t xml:space="preserve"> Kamu Kurum Kuruluşları ile Sivil Toplum Kuruluşları İşbirliğinde kurs açılma talebi  </w:t>
            </w:r>
            <w:r w:rsidR="00734174">
              <w:rPr>
                <w:rFonts w:ascii="Times New Roman" w:hAnsi="Times New Roman"/>
                <w:sz w:val="20"/>
                <w:szCs w:val="20"/>
              </w:rPr>
              <w:t>(</w:t>
            </w:r>
            <w:r w:rsidR="00734174" w:rsidRPr="00915732">
              <w:rPr>
                <w:rFonts w:ascii="Times New Roman" w:hAnsi="Times New Roman"/>
                <w:sz w:val="20"/>
                <w:szCs w:val="20"/>
              </w:rPr>
              <w:t xml:space="preserve">Kurs Talep yazısı </w:t>
            </w:r>
            <w:r w:rsidR="007341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34174" w:rsidRPr="00915732">
              <w:rPr>
                <w:rFonts w:ascii="Times New Roman" w:hAnsi="Times New Roman"/>
                <w:sz w:val="20"/>
                <w:szCs w:val="20"/>
              </w:rPr>
              <w:t>Kursiyer Listesi ( En az 12 kişilik liste)</w:t>
            </w:r>
            <w:r w:rsidR="007341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0421CC" w:rsidRPr="00915732" w:rsidRDefault="000421CC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7 Gün</w:t>
            </w:r>
          </w:p>
        </w:tc>
      </w:tr>
      <w:tr w:rsidR="000421CC" w:rsidRPr="00915732" w:rsidTr="00290982">
        <w:trPr>
          <w:trHeight w:val="980"/>
        </w:trPr>
        <w:tc>
          <w:tcPr>
            <w:tcW w:w="81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0421CC" w:rsidRPr="00915732" w:rsidRDefault="00734174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4A187D" w:rsidRPr="00915732" w:rsidRDefault="000421CC" w:rsidP="00064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1.Kademe Okuma-Yazma Seviye Tespit Sınavı</w:t>
            </w:r>
          </w:p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Okur-yazar olup da okuryazarlık belgesi olmayan vatandaşlar için sınav yapılması.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02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7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0267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15732">
              <w:rPr>
                <w:rFonts w:ascii="Times New Roman" w:hAnsi="Times New Roman"/>
                <w:sz w:val="20"/>
                <w:szCs w:val="20"/>
              </w:rPr>
              <w:t xml:space="preserve">-Dilekçe </w:t>
            </w:r>
          </w:p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02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67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15732">
              <w:rPr>
                <w:rFonts w:ascii="Times New Roman" w:hAnsi="Times New Roman"/>
                <w:sz w:val="20"/>
                <w:szCs w:val="20"/>
              </w:rPr>
              <w:t>-Nüfus Cüzdanı ve sureti</w:t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0421CC" w:rsidRPr="00915732" w:rsidRDefault="000421CC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15 gün</w:t>
            </w:r>
          </w:p>
        </w:tc>
      </w:tr>
      <w:tr w:rsidR="000421CC" w:rsidRPr="00915732" w:rsidTr="00290982">
        <w:tc>
          <w:tcPr>
            <w:tcW w:w="817" w:type="dxa"/>
            <w:tcBorders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0421CC" w:rsidRPr="00915732" w:rsidRDefault="00734174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Kurs Bitirme Belgesinin Hazırlanması</w:t>
            </w:r>
          </w:p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7" w:type="dxa"/>
            <w:tcBorders>
              <w:bottom w:val="single" w:sz="4" w:space="0" w:color="000000"/>
            </w:tcBorders>
            <w:vAlign w:val="center"/>
          </w:tcPr>
          <w:p w:rsidR="000421CC" w:rsidRPr="00915732" w:rsidRDefault="000421CC" w:rsidP="0006470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Kurs sonunda yazılı ve uygulama sınavlarında başarılı olmak ve kursa devam etmiş olmak</w:t>
            </w:r>
          </w:p>
        </w:tc>
        <w:tc>
          <w:tcPr>
            <w:tcW w:w="2593" w:type="dxa"/>
            <w:tcBorders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0421CC" w:rsidRPr="00915732" w:rsidRDefault="000421CC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5 Gün</w:t>
            </w:r>
          </w:p>
        </w:tc>
      </w:tr>
      <w:tr w:rsidR="000421CC" w:rsidRPr="00915732" w:rsidTr="00290982">
        <w:tc>
          <w:tcPr>
            <w:tcW w:w="817" w:type="dxa"/>
            <w:tcBorders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0421CC" w:rsidRPr="00915732" w:rsidRDefault="00734174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Kurs Bitirme Belgesinin Kursiyerlere verilmesi</w:t>
            </w:r>
          </w:p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7" w:type="dxa"/>
            <w:tcBorders>
              <w:bottom w:val="single" w:sz="4" w:space="0" w:color="000000"/>
            </w:tcBorders>
            <w:vAlign w:val="center"/>
          </w:tcPr>
          <w:p w:rsidR="000421CC" w:rsidRPr="00915732" w:rsidRDefault="000421CC" w:rsidP="00064708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Kimlik İbrazı</w:t>
            </w:r>
          </w:p>
          <w:p w:rsidR="000421CC" w:rsidRPr="00915732" w:rsidRDefault="000421CC" w:rsidP="00064708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Kurs sonunda yazılı ve uygulama sınavlarında başarılı olanlar için</w:t>
            </w:r>
          </w:p>
        </w:tc>
        <w:tc>
          <w:tcPr>
            <w:tcW w:w="2593" w:type="dxa"/>
            <w:tcBorders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0421CC" w:rsidRPr="00915732" w:rsidRDefault="004A187D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0421CC" w:rsidRPr="00915732">
              <w:rPr>
                <w:rFonts w:ascii="Times New Roman" w:hAnsi="Times New Roman"/>
                <w:b/>
                <w:sz w:val="20"/>
                <w:szCs w:val="20"/>
              </w:rPr>
              <w:t xml:space="preserve"> Dakika</w:t>
            </w:r>
          </w:p>
        </w:tc>
      </w:tr>
      <w:tr w:rsidR="000421CC" w:rsidRPr="00915732" w:rsidTr="00290982">
        <w:tc>
          <w:tcPr>
            <w:tcW w:w="817" w:type="dxa"/>
            <w:tcBorders>
              <w:top w:val="single" w:sz="4" w:space="0" w:color="000000"/>
              <w:left w:val="thinThickSmallGap" w:sz="24" w:space="0" w:color="auto"/>
            </w:tcBorders>
            <w:vAlign w:val="center"/>
          </w:tcPr>
          <w:p w:rsidR="000421CC" w:rsidRPr="00915732" w:rsidRDefault="00734174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</w:tcBorders>
            <w:vAlign w:val="center"/>
          </w:tcPr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Kurs Belgesini Kaybedenlere Belge Düzenlenmesi</w:t>
            </w:r>
          </w:p>
        </w:tc>
        <w:tc>
          <w:tcPr>
            <w:tcW w:w="7757" w:type="dxa"/>
            <w:tcBorders>
              <w:top w:val="single" w:sz="4" w:space="0" w:color="000000"/>
            </w:tcBorders>
            <w:vAlign w:val="center"/>
          </w:tcPr>
          <w:p w:rsidR="000421CC" w:rsidRPr="00915732" w:rsidRDefault="000421CC" w:rsidP="0006470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Kimlik fotokopisi (T.C.Kimlik Numaralı)</w:t>
            </w:r>
          </w:p>
          <w:p w:rsidR="000421CC" w:rsidRPr="00915732" w:rsidRDefault="000421CC" w:rsidP="0006470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Dilekçe</w:t>
            </w:r>
          </w:p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/>
              <w:right w:val="thinThickSmallGap" w:sz="24" w:space="0" w:color="auto"/>
            </w:tcBorders>
            <w:vAlign w:val="center"/>
          </w:tcPr>
          <w:p w:rsidR="000421CC" w:rsidRPr="00915732" w:rsidRDefault="00AB4886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0421CC" w:rsidRPr="00915732">
              <w:rPr>
                <w:rFonts w:ascii="Times New Roman" w:hAnsi="Times New Roman"/>
                <w:b/>
                <w:sz w:val="20"/>
                <w:szCs w:val="20"/>
              </w:rPr>
              <w:t xml:space="preserve"> Dakika</w:t>
            </w:r>
          </w:p>
        </w:tc>
      </w:tr>
      <w:tr w:rsidR="000421CC" w:rsidRPr="00915732" w:rsidTr="00290982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0421CC" w:rsidRPr="00915732" w:rsidRDefault="00734174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961" w:type="dxa"/>
            <w:vAlign w:val="center"/>
          </w:tcPr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Öğrenci Belgesi</w:t>
            </w:r>
          </w:p>
          <w:p w:rsidR="000421CC" w:rsidRPr="00915732" w:rsidRDefault="000421CC" w:rsidP="00064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 xml:space="preserve">Açık </w:t>
            </w:r>
            <w:r w:rsidR="00AB4886" w:rsidRPr="00915732">
              <w:rPr>
                <w:rFonts w:ascii="Times New Roman" w:hAnsi="Times New Roman"/>
                <w:sz w:val="20"/>
                <w:szCs w:val="20"/>
              </w:rPr>
              <w:t xml:space="preserve">lise </w:t>
            </w:r>
            <w:r w:rsidRPr="00915732">
              <w:rPr>
                <w:rFonts w:ascii="Times New Roman" w:hAnsi="Times New Roman"/>
                <w:sz w:val="20"/>
                <w:szCs w:val="20"/>
              </w:rPr>
              <w:t xml:space="preserve">öğrencilerine öğrenci belgesi verilmesi </w:t>
            </w:r>
          </w:p>
        </w:tc>
        <w:tc>
          <w:tcPr>
            <w:tcW w:w="7757" w:type="dxa"/>
            <w:vAlign w:val="center"/>
          </w:tcPr>
          <w:p w:rsidR="000421CC" w:rsidRPr="00915732" w:rsidRDefault="000421CC" w:rsidP="00064708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Kimlik fotokopisi (T.C.Kimlik Numaralı)</w:t>
            </w:r>
          </w:p>
          <w:p w:rsidR="00AB4886" w:rsidRPr="00915732" w:rsidRDefault="00AB4886" w:rsidP="00064708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Dilekçe</w:t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vAlign w:val="center"/>
          </w:tcPr>
          <w:p w:rsidR="000421CC" w:rsidRPr="00915732" w:rsidRDefault="000421CC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15 dakika</w:t>
            </w:r>
          </w:p>
        </w:tc>
      </w:tr>
      <w:tr w:rsidR="00734174" w:rsidRPr="00915732" w:rsidTr="00290982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734174" w:rsidRPr="00915732" w:rsidRDefault="00734174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:rsidR="00734174" w:rsidRPr="00915732" w:rsidRDefault="00734174" w:rsidP="00064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Kayıt Yenileme</w:t>
            </w:r>
          </w:p>
          <w:p w:rsidR="00734174" w:rsidRPr="00915732" w:rsidRDefault="00734174" w:rsidP="00064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Halk Eğitim Merkezlerinde Açık Öğretim Lisesinde Okuyan Öğrencilerin Kayıt Yenileme İşlemi</w:t>
            </w:r>
          </w:p>
        </w:tc>
        <w:tc>
          <w:tcPr>
            <w:tcW w:w="7757" w:type="dxa"/>
            <w:vAlign w:val="center"/>
          </w:tcPr>
          <w:p w:rsidR="00734174" w:rsidRPr="00915732" w:rsidRDefault="00734174" w:rsidP="00064708">
            <w:pPr>
              <w:numPr>
                <w:ilvl w:val="0"/>
                <w:numId w:val="11"/>
              </w:numPr>
              <w:spacing w:after="0"/>
              <w:ind w:hanging="88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 xml:space="preserve"> Kimlik fotokopisi (T.C.Kimlik Numaralı)</w:t>
            </w:r>
          </w:p>
          <w:p w:rsidR="00734174" w:rsidRPr="00915732" w:rsidRDefault="00734174" w:rsidP="00064708">
            <w:pPr>
              <w:numPr>
                <w:ilvl w:val="0"/>
                <w:numId w:val="11"/>
              </w:numPr>
              <w:spacing w:after="0"/>
              <w:ind w:hanging="88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 xml:space="preserve"> Kayıt ücretinin yatırıldığını gösteren belgenin aslı</w:t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vAlign w:val="center"/>
          </w:tcPr>
          <w:p w:rsidR="00734174" w:rsidRPr="00915732" w:rsidRDefault="00734174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15 Dakika</w:t>
            </w:r>
          </w:p>
        </w:tc>
      </w:tr>
      <w:tr w:rsidR="00734174" w:rsidRPr="00915732" w:rsidTr="00290982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734174" w:rsidRPr="00915732" w:rsidRDefault="00734174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61" w:type="dxa"/>
            <w:vAlign w:val="center"/>
          </w:tcPr>
          <w:p w:rsidR="00734174" w:rsidRPr="00915732" w:rsidRDefault="00734174" w:rsidP="00064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Öğrenci Kimlik Kartı</w:t>
            </w:r>
          </w:p>
          <w:p w:rsidR="00734174" w:rsidRPr="00915732" w:rsidRDefault="00734174" w:rsidP="00064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Açık öğretim liselerindeki Öğrencilerin kimlik kartlarının düzenlenmesi</w:t>
            </w:r>
          </w:p>
        </w:tc>
        <w:tc>
          <w:tcPr>
            <w:tcW w:w="7757" w:type="dxa"/>
            <w:vAlign w:val="center"/>
          </w:tcPr>
          <w:p w:rsidR="00734174" w:rsidRPr="00915732" w:rsidRDefault="00734174" w:rsidP="0006470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Kimlik fotokopisi (T.C.Kimlik Numaralı)</w:t>
            </w:r>
          </w:p>
          <w:p w:rsidR="00734174" w:rsidRPr="00915732" w:rsidRDefault="00734174" w:rsidP="0006470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 xml:space="preserve">1 adet vesikalık fotoğraf </w:t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vAlign w:val="center"/>
          </w:tcPr>
          <w:p w:rsidR="00734174" w:rsidRPr="00915732" w:rsidRDefault="00734174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20 Dakika</w:t>
            </w:r>
          </w:p>
        </w:tc>
      </w:tr>
      <w:tr w:rsidR="00734174" w:rsidRPr="00915732" w:rsidTr="00290982">
        <w:tc>
          <w:tcPr>
            <w:tcW w:w="817" w:type="dxa"/>
            <w:tcBorders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734174" w:rsidRPr="00915732" w:rsidRDefault="00734174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:rsidR="00734174" w:rsidRPr="00915732" w:rsidRDefault="00734174" w:rsidP="00064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Ders Kitapları</w:t>
            </w:r>
          </w:p>
          <w:p w:rsidR="00734174" w:rsidRPr="00915732" w:rsidRDefault="00734174" w:rsidP="00064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Açık Öğretim lisesi Ders Kitaplarının dağıtımı</w:t>
            </w:r>
          </w:p>
        </w:tc>
        <w:tc>
          <w:tcPr>
            <w:tcW w:w="7757" w:type="dxa"/>
            <w:tcBorders>
              <w:bottom w:val="single" w:sz="4" w:space="0" w:color="000000"/>
            </w:tcBorders>
            <w:vAlign w:val="center"/>
          </w:tcPr>
          <w:p w:rsidR="00734174" w:rsidRDefault="00734174" w:rsidP="0006470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732">
              <w:rPr>
                <w:rFonts w:ascii="Times New Roman" w:hAnsi="Times New Roman"/>
                <w:sz w:val="20"/>
                <w:szCs w:val="20"/>
              </w:rPr>
              <w:t>İnternetten alınan ders seçimi çıktısı</w:t>
            </w:r>
          </w:p>
          <w:p w:rsidR="008D470A" w:rsidRDefault="008D470A" w:rsidP="008D470A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8D470A" w:rsidRPr="00915732" w:rsidRDefault="008D470A" w:rsidP="008D470A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34174" w:rsidRPr="00915732" w:rsidRDefault="00734174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5 Dakika</w:t>
            </w:r>
          </w:p>
        </w:tc>
      </w:tr>
      <w:tr w:rsidR="00734174" w:rsidRPr="00915732" w:rsidTr="00290982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734174" w:rsidRPr="00915732" w:rsidRDefault="00734174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961" w:type="dxa"/>
            <w:vAlign w:val="center"/>
          </w:tcPr>
          <w:p w:rsidR="00734174" w:rsidRPr="00915732" w:rsidRDefault="00734174" w:rsidP="000647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732">
              <w:rPr>
                <w:rFonts w:ascii="Times New Roman" w:hAnsi="Times New Roman"/>
                <w:b/>
                <w:sz w:val="20"/>
                <w:szCs w:val="20"/>
              </w:rPr>
              <w:t>Usta Öğretici Müracaatı</w:t>
            </w:r>
          </w:p>
        </w:tc>
        <w:tc>
          <w:tcPr>
            <w:tcW w:w="7757" w:type="dxa"/>
            <w:vAlign w:val="center"/>
          </w:tcPr>
          <w:p w:rsidR="00734174" w:rsidRDefault="00F02677" w:rsidP="00F02677">
            <w:pPr>
              <w:numPr>
                <w:ilvl w:val="0"/>
                <w:numId w:val="23"/>
              </w:numPr>
              <w:spacing w:after="0"/>
              <w:ind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4174" w:rsidRPr="00915732">
              <w:rPr>
                <w:rFonts w:ascii="Times New Roman" w:hAnsi="Times New Roman"/>
                <w:sz w:val="20"/>
                <w:szCs w:val="20"/>
              </w:rPr>
              <w:t>Öğrenim Durumu Belgesinin Fotokopisi</w:t>
            </w:r>
            <w:r w:rsidR="0073417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34174" w:rsidRDefault="00734174" w:rsidP="00F02677">
            <w:pPr>
              <w:numPr>
                <w:ilvl w:val="0"/>
                <w:numId w:val="23"/>
              </w:numPr>
              <w:spacing w:after="0"/>
              <w:ind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Başvuru dilekçesi (Adres bilgileri)   </w:t>
            </w:r>
          </w:p>
          <w:p w:rsidR="00734174" w:rsidRDefault="00734174" w:rsidP="00F02677">
            <w:pPr>
              <w:numPr>
                <w:ilvl w:val="0"/>
                <w:numId w:val="23"/>
              </w:numPr>
              <w:spacing w:after="0"/>
              <w:ind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Kimlik fotokopisi     </w:t>
            </w:r>
          </w:p>
          <w:p w:rsidR="008D470A" w:rsidRPr="008D470A" w:rsidRDefault="00734174" w:rsidP="00FE5182">
            <w:pPr>
              <w:numPr>
                <w:ilvl w:val="0"/>
                <w:numId w:val="23"/>
              </w:numPr>
              <w:spacing w:after="0"/>
              <w:ind w:hanging="33"/>
              <w:rPr>
                <w:rFonts w:ascii="Times New Roman" w:hAnsi="Times New Roman"/>
                <w:sz w:val="20"/>
                <w:szCs w:val="20"/>
              </w:rPr>
            </w:pPr>
            <w:r w:rsidRPr="008D470A">
              <w:rPr>
                <w:rFonts w:ascii="Times New Roman" w:hAnsi="Times New Roman"/>
                <w:sz w:val="20"/>
                <w:szCs w:val="20"/>
              </w:rPr>
              <w:t xml:space="preserve"> Diploma - Alanında öğreticilik yapabileceğine dair belge.</w:t>
            </w:r>
          </w:p>
          <w:p w:rsidR="008D470A" w:rsidRDefault="008D470A" w:rsidP="008D47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D470A" w:rsidRPr="00915732" w:rsidRDefault="008D470A" w:rsidP="008D47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right w:val="thinThickSmallGap" w:sz="24" w:space="0" w:color="auto"/>
            </w:tcBorders>
            <w:vAlign w:val="center"/>
          </w:tcPr>
          <w:p w:rsidR="00734174" w:rsidRPr="00915732" w:rsidRDefault="00734174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0982" w:rsidRPr="00915732" w:rsidTr="008D470A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290982" w:rsidRPr="00915732" w:rsidRDefault="00290982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961" w:type="dxa"/>
            <w:vAlign w:val="center"/>
          </w:tcPr>
          <w:p w:rsidR="00290982" w:rsidRPr="00290982" w:rsidRDefault="00290982" w:rsidP="0029098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0982">
              <w:rPr>
                <w:rFonts w:ascii="Times New Roman" w:hAnsi="Times New Roman"/>
                <w:b/>
                <w:sz w:val="20"/>
                <w:szCs w:val="20"/>
              </w:rPr>
              <w:t xml:space="preserve">Açık Öğretim Lisesine Yeni Kayıt Kabul İşlemlerinin Yapılması </w:t>
            </w:r>
            <w:r w:rsidRPr="00290982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290982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290982" w:rsidRPr="00290982" w:rsidRDefault="00290982" w:rsidP="0029098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0982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290982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290982" w:rsidRPr="00290982" w:rsidRDefault="00290982" w:rsidP="0029098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0982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290982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290982" w:rsidRPr="00915732" w:rsidRDefault="00290982" w:rsidP="0029098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0982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290982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7757" w:type="dxa"/>
            <w:vAlign w:val="center"/>
          </w:tcPr>
          <w:p w:rsidR="00290982" w:rsidRPr="00290982" w:rsidRDefault="00290982" w:rsidP="00290982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290982">
              <w:rPr>
                <w:rFonts w:ascii="Times New Roman" w:hAnsi="Times New Roman"/>
                <w:sz w:val="20"/>
                <w:szCs w:val="20"/>
              </w:rPr>
              <w:t>1-</w:t>
            </w:r>
            <w:r w:rsidRPr="00290982">
              <w:rPr>
                <w:rFonts w:ascii="Times New Roman" w:hAnsi="Times New Roman"/>
                <w:sz w:val="20"/>
                <w:szCs w:val="20"/>
              </w:rPr>
              <w:tab/>
              <w:t>T.C. Kimlik Numarası Beyanı</w:t>
            </w:r>
            <w:r w:rsidRPr="00290982">
              <w:rPr>
                <w:rFonts w:ascii="Times New Roman" w:hAnsi="Times New Roman"/>
                <w:sz w:val="20"/>
                <w:szCs w:val="20"/>
              </w:rPr>
              <w:tab/>
            </w:r>
            <w:r w:rsidRPr="00290982">
              <w:rPr>
                <w:rFonts w:ascii="Times New Roman" w:hAnsi="Times New Roman"/>
                <w:sz w:val="20"/>
                <w:szCs w:val="20"/>
              </w:rPr>
              <w:tab/>
            </w:r>
            <w:r w:rsidRPr="00290982">
              <w:rPr>
                <w:rFonts w:ascii="Times New Roman" w:hAnsi="Times New Roman"/>
                <w:sz w:val="20"/>
                <w:szCs w:val="20"/>
              </w:rPr>
              <w:tab/>
            </w:r>
            <w:r w:rsidRPr="0029098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0982" w:rsidRPr="00290982" w:rsidRDefault="00290982" w:rsidP="00290982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290982">
              <w:rPr>
                <w:rFonts w:ascii="Times New Roman" w:hAnsi="Times New Roman"/>
                <w:sz w:val="20"/>
                <w:szCs w:val="20"/>
              </w:rPr>
              <w:t>2-</w:t>
            </w:r>
            <w:r w:rsidRPr="00290982">
              <w:rPr>
                <w:rFonts w:ascii="Times New Roman" w:hAnsi="Times New Roman"/>
                <w:sz w:val="20"/>
                <w:szCs w:val="20"/>
              </w:rPr>
              <w:tab/>
              <w:t>1 adet vesikalık renkli fortoğraf (Ön cepheden çekilmiş ve 4,5x6 cm ebadında)</w:t>
            </w:r>
            <w:r w:rsidRPr="0029098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0982" w:rsidRPr="00290982" w:rsidRDefault="00290982" w:rsidP="00290982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290982">
              <w:rPr>
                <w:rFonts w:ascii="Times New Roman" w:hAnsi="Times New Roman"/>
                <w:sz w:val="20"/>
                <w:szCs w:val="20"/>
              </w:rPr>
              <w:t xml:space="preserve">3- </w:t>
            </w:r>
            <w:r w:rsidRPr="00290982">
              <w:rPr>
                <w:rFonts w:ascii="Times New Roman" w:hAnsi="Times New Roman"/>
                <w:sz w:val="20"/>
                <w:szCs w:val="20"/>
              </w:rPr>
              <w:tab/>
              <w:t>Öğrenim Durum Belgesi(Ortaokul veya imam hatip ortaokulunu tamamladığına dair öğrenim belgesi, tasdikname,denklik belgelerinin aslı,oratöğretim ara sınıflardan gelenlerin öğrenim durum belgesi )</w:t>
            </w:r>
            <w:r w:rsidRPr="00290982">
              <w:rPr>
                <w:rFonts w:ascii="Times New Roman" w:hAnsi="Times New Roman"/>
                <w:sz w:val="20"/>
                <w:szCs w:val="20"/>
              </w:rPr>
              <w:tab/>
            </w:r>
            <w:r w:rsidRPr="00290982">
              <w:rPr>
                <w:rFonts w:ascii="Times New Roman" w:hAnsi="Times New Roman"/>
                <w:sz w:val="20"/>
                <w:szCs w:val="20"/>
              </w:rPr>
              <w:tab/>
            </w:r>
            <w:r w:rsidRPr="00290982">
              <w:rPr>
                <w:rFonts w:ascii="Times New Roman" w:hAnsi="Times New Roman"/>
                <w:sz w:val="20"/>
                <w:szCs w:val="20"/>
              </w:rPr>
              <w:tab/>
            </w:r>
            <w:r w:rsidRPr="0029098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D470A" w:rsidRDefault="008D470A" w:rsidP="008D470A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</w:t>
            </w:r>
            <w:r w:rsidR="00290982" w:rsidRPr="00290982">
              <w:rPr>
                <w:rFonts w:ascii="Times New Roman" w:hAnsi="Times New Roman"/>
                <w:sz w:val="20"/>
                <w:szCs w:val="20"/>
              </w:rPr>
              <w:t>Dekont(Kayıt ücretinin yatırıldığına dair banka dekontu)</w:t>
            </w:r>
            <w:r w:rsidR="00290982" w:rsidRPr="00290982">
              <w:rPr>
                <w:rFonts w:ascii="Times New Roman" w:hAnsi="Times New Roman"/>
                <w:sz w:val="20"/>
                <w:szCs w:val="20"/>
              </w:rPr>
              <w:tab/>
            </w:r>
            <w:r w:rsidR="00290982" w:rsidRPr="00290982">
              <w:rPr>
                <w:rFonts w:ascii="Times New Roman" w:hAnsi="Times New Roman"/>
                <w:sz w:val="20"/>
                <w:szCs w:val="20"/>
              </w:rPr>
              <w:tab/>
            </w:r>
            <w:r w:rsidR="00290982" w:rsidRPr="0029098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0982" w:rsidRDefault="008D470A" w:rsidP="008D470A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8D470A">
              <w:rPr>
                <w:rFonts w:ascii="Times New Roman" w:hAnsi="Times New Roman"/>
                <w:sz w:val="20"/>
                <w:szCs w:val="20"/>
              </w:rPr>
              <w:t>5 dakika</w:t>
            </w:r>
            <w:r w:rsidR="00290982" w:rsidRPr="0029098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vAlign w:val="center"/>
          </w:tcPr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>5 dakika</w:t>
            </w:r>
          </w:p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0982" w:rsidRPr="00915732" w:rsidRDefault="00290982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470A" w:rsidRPr="00915732" w:rsidTr="008D470A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8D470A" w:rsidRDefault="008D470A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61" w:type="dxa"/>
            <w:vAlign w:val="center"/>
          </w:tcPr>
          <w:p w:rsidR="008D470A" w:rsidRPr="008D470A" w:rsidRDefault="008D470A" w:rsidP="008D47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>Açık Öğretim Ortaokuluna Yeni Kayıt Kabul İşlemlerinin Yapılması</w:t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8D470A" w:rsidRPr="008D470A" w:rsidRDefault="008D470A" w:rsidP="008D47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8D470A" w:rsidRPr="00290982" w:rsidRDefault="008D470A" w:rsidP="008D47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7757" w:type="dxa"/>
            <w:vAlign w:val="center"/>
          </w:tcPr>
          <w:p w:rsidR="008D470A" w:rsidRPr="008D470A" w:rsidRDefault="008D470A" w:rsidP="008D470A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8D470A">
              <w:rPr>
                <w:rFonts w:ascii="Times New Roman" w:hAnsi="Times New Roman"/>
                <w:sz w:val="20"/>
                <w:szCs w:val="20"/>
              </w:rPr>
              <w:t>1-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  <w:t>T.C. Kimlik numarası beyanı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D470A" w:rsidRPr="008D470A" w:rsidRDefault="008D470A" w:rsidP="008D470A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8D470A">
              <w:rPr>
                <w:rFonts w:ascii="Times New Roman" w:hAnsi="Times New Roman"/>
                <w:sz w:val="20"/>
                <w:szCs w:val="20"/>
              </w:rPr>
              <w:t>2-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  <w:t>Öğrenim belgesinin aslı (İlkokul)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D470A" w:rsidRPr="00290982" w:rsidRDefault="008D470A" w:rsidP="008D470A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8D470A">
              <w:rPr>
                <w:rFonts w:ascii="Times New Roman" w:hAnsi="Times New Roman"/>
                <w:sz w:val="20"/>
                <w:szCs w:val="20"/>
              </w:rPr>
              <w:t>3-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  <w:t>2 adet renki fotoğraf (Son 6 ayda içinde çekilmiş)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vAlign w:val="center"/>
          </w:tcPr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>5 dakika</w:t>
            </w:r>
          </w:p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470A" w:rsidRPr="00915732" w:rsidTr="008D470A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8D470A" w:rsidRDefault="008D470A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961" w:type="dxa"/>
            <w:vAlign w:val="center"/>
          </w:tcPr>
          <w:p w:rsidR="008D470A" w:rsidRPr="008D470A" w:rsidRDefault="008D470A" w:rsidP="008D47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>Açık Öğretim Ortaokul veya Lisesi Öğrencilerinin Kayıt Yenileme İşlemlerinin Yapılması</w:t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8D470A" w:rsidRPr="00290982" w:rsidRDefault="008D470A" w:rsidP="008D47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7757" w:type="dxa"/>
            <w:vAlign w:val="center"/>
          </w:tcPr>
          <w:p w:rsidR="008D470A" w:rsidRPr="00290982" w:rsidRDefault="008D470A" w:rsidP="008D470A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8D470A">
              <w:rPr>
                <w:rFonts w:ascii="Times New Roman" w:hAnsi="Times New Roman"/>
                <w:sz w:val="20"/>
                <w:szCs w:val="20"/>
              </w:rPr>
              <w:t>Dekont (Kayıt ücretinin yatırıldığaına dair banka dekontu)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vAlign w:val="center"/>
          </w:tcPr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>3 dakika</w:t>
            </w:r>
          </w:p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470A" w:rsidRPr="00915732" w:rsidTr="008D470A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8D470A" w:rsidRDefault="008D470A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961" w:type="dxa"/>
            <w:vAlign w:val="center"/>
          </w:tcPr>
          <w:p w:rsidR="008D470A" w:rsidRPr="008D470A" w:rsidRDefault="008D470A" w:rsidP="008D47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>Açık Öğretim Okullarında Öğrenim Gören Öğrencilere Öğrenci Belgesi Düzenlenmesi</w:t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8D470A" w:rsidRPr="00290982" w:rsidRDefault="008D470A" w:rsidP="008D47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7757" w:type="dxa"/>
            <w:vAlign w:val="center"/>
          </w:tcPr>
          <w:p w:rsidR="008D470A" w:rsidRPr="00290982" w:rsidRDefault="008D470A" w:rsidP="00290982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8D470A">
              <w:rPr>
                <w:rFonts w:ascii="Times New Roman" w:hAnsi="Times New Roman"/>
                <w:sz w:val="20"/>
                <w:szCs w:val="20"/>
              </w:rPr>
              <w:t>T.C. Kimlik numarası beyanı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vAlign w:val="center"/>
          </w:tcPr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>5 dakika</w:t>
            </w:r>
          </w:p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470A" w:rsidRPr="00915732" w:rsidTr="008D470A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8D470A" w:rsidRDefault="008D470A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961" w:type="dxa"/>
            <w:vAlign w:val="center"/>
          </w:tcPr>
          <w:p w:rsidR="008D470A" w:rsidRPr="008D470A" w:rsidRDefault="008D470A" w:rsidP="008D47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>Açık Öğretim Lisesi ve Mesleki Açık Öğretim Lisesinde Öğrenim Gören Öğrencilere Askerlik Durum Belgesi Düzenlenmesi</w:t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8D470A" w:rsidRPr="00290982" w:rsidRDefault="008D470A" w:rsidP="008D47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7757" w:type="dxa"/>
            <w:vAlign w:val="center"/>
          </w:tcPr>
          <w:p w:rsidR="008D470A" w:rsidRPr="008D470A" w:rsidRDefault="008D470A" w:rsidP="008D470A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8D470A">
              <w:rPr>
                <w:rFonts w:ascii="Times New Roman" w:hAnsi="Times New Roman"/>
                <w:sz w:val="20"/>
                <w:szCs w:val="20"/>
              </w:rPr>
              <w:t>1-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  <w:t>Nüfus cüzdanı veya T.C. Kimlik numarası beyanı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D470A" w:rsidRPr="00290982" w:rsidRDefault="008D470A" w:rsidP="008D470A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8D470A">
              <w:rPr>
                <w:rFonts w:ascii="Times New Roman" w:hAnsi="Times New Roman"/>
                <w:sz w:val="20"/>
                <w:szCs w:val="20"/>
              </w:rPr>
              <w:t>2-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  <w:t>Dilekçe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vAlign w:val="center"/>
          </w:tcPr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>10 dakika</w:t>
            </w:r>
          </w:p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470A" w:rsidRPr="00915732" w:rsidTr="008D470A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8D470A" w:rsidRDefault="00266133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961" w:type="dxa"/>
            <w:vAlign w:val="center"/>
          </w:tcPr>
          <w:p w:rsidR="008D470A" w:rsidRPr="00290982" w:rsidRDefault="008D470A" w:rsidP="008D47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>Açık Öğretim Lisesi Öğrenci Kimliği Düzenlenmesi</w:t>
            </w:r>
          </w:p>
        </w:tc>
        <w:tc>
          <w:tcPr>
            <w:tcW w:w="7757" w:type="dxa"/>
            <w:vAlign w:val="center"/>
          </w:tcPr>
          <w:p w:rsidR="008D470A" w:rsidRPr="00290982" w:rsidRDefault="008D470A" w:rsidP="008D470A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8D470A">
              <w:rPr>
                <w:rFonts w:ascii="Times New Roman" w:hAnsi="Times New Roman"/>
                <w:sz w:val="20"/>
                <w:szCs w:val="20"/>
              </w:rPr>
              <w:t>Nüfus cüzdanı veya T.C. Kimlik numarası beyanı</w:t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vAlign w:val="center"/>
          </w:tcPr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>10 dakika</w:t>
            </w:r>
          </w:p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470A" w:rsidRPr="00915732" w:rsidTr="008D470A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8D470A" w:rsidRDefault="00266133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961" w:type="dxa"/>
            <w:vAlign w:val="center"/>
          </w:tcPr>
          <w:p w:rsidR="008D470A" w:rsidRPr="008D470A" w:rsidRDefault="008D470A" w:rsidP="008D47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>Açık Öğretim Okullarında Öğrenim Gören Öğrencilere Ders Notları Dağıtımının Yapılması</w:t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7757" w:type="dxa"/>
            <w:vAlign w:val="center"/>
          </w:tcPr>
          <w:p w:rsidR="008D470A" w:rsidRPr="008D470A" w:rsidRDefault="008D470A" w:rsidP="00290982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8D470A">
              <w:rPr>
                <w:rFonts w:ascii="Times New Roman" w:hAnsi="Times New Roman"/>
                <w:sz w:val="20"/>
                <w:szCs w:val="20"/>
              </w:rPr>
              <w:t>Ders açılım belgesi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vAlign w:val="center"/>
          </w:tcPr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>5 dakika</w:t>
            </w:r>
          </w:p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470A" w:rsidRPr="00915732" w:rsidTr="00266133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8D470A" w:rsidRDefault="00266133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961" w:type="dxa"/>
            <w:vAlign w:val="center"/>
          </w:tcPr>
          <w:p w:rsidR="008D470A" w:rsidRPr="008D470A" w:rsidRDefault="008D470A" w:rsidP="008D47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>Yaygın Eğitim Kurslarına Kayıt-Kabul İşlemlerinin Yapılması</w:t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8D470A" w:rsidRPr="008D470A" w:rsidRDefault="008D470A" w:rsidP="008D47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7757" w:type="dxa"/>
            <w:vAlign w:val="center"/>
          </w:tcPr>
          <w:p w:rsidR="008D470A" w:rsidRPr="008D470A" w:rsidRDefault="008D470A" w:rsidP="008D470A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8D470A">
              <w:rPr>
                <w:rFonts w:ascii="Times New Roman" w:hAnsi="Times New Roman"/>
                <w:sz w:val="20"/>
                <w:szCs w:val="20"/>
              </w:rPr>
              <w:t>1-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  <w:t>T.C. Kimlik numarası beyanı veya pasaport fotokopisi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D470A" w:rsidRPr="008D470A" w:rsidRDefault="008D470A" w:rsidP="008D470A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8D470A">
              <w:rPr>
                <w:rFonts w:ascii="Times New Roman" w:hAnsi="Times New Roman"/>
                <w:sz w:val="20"/>
                <w:szCs w:val="20"/>
              </w:rPr>
              <w:t>2-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  <w:t>Öğrenim belgesi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D470A" w:rsidRPr="008D470A" w:rsidRDefault="008D470A" w:rsidP="008D470A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8D470A">
              <w:rPr>
                <w:rFonts w:ascii="Times New Roman" w:hAnsi="Times New Roman"/>
                <w:sz w:val="20"/>
                <w:szCs w:val="20"/>
              </w:rPr>
              <w:t>3-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  <w:t>Başvuru formu</w:t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  <w:r w:rsidRPr="008D470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93" w:type="dxa"/>
            <w:tcBorders>
              <w:right w:val="thinThickSmallGap" w:sz="24" w:space="0" w:color="auto"/>
            </w:tcBorders>
            <w:vAlign w:val="center"/>
          </w:tcPr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70A">
              <w:rPr>
                <w:rFonts w:ascii="Times New Roman" w:hAnsi="Times New Roman"/>
                <w:b/>
                <w:sz w:val="20"/>
                <w:szCs w:val="20"/>
              </w:rPr>
              <w:t>5 dakika</w:t>
            </w:r>
          </w:p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470A" w:rsidRPr="008D470A" w:rsidRDefault="008D470A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6133" w:rsidRPr="00915732" w:rsidTr="00290982">
        <w:tc>
          <w:tcPr>
            <w:tcW w:w="81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66133" w:rsidRDefault="00266133" w:rsidP="000647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bottom w:val="thinThickSmallGap" w:sz="24" w:space="0" w:color="auto"/>
            </w:tcBorders>
            <w:vAlign w:val="center"/>
          </w:tcPr>
          <w:p w:rsidR="00266133" w:rsidRPr="00266133" w:rsidRDefault="00266133" w:rsidP="0026613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66133">
              <w:rPr>
                <w:rFonts w:ascii="Times New Roman" w:hAnsi="Times New Roman"/>
                <w:b/>
                <w:sz w:val="20"/>
                <w:szCs w:val="20"/>
              </w:rPr>
              <w:t>Yaygın Eğitim Kurs Belgesini Kaybedenlere Durumunu Gösteren Yazı Düzenlenmesi</w:t>
            </w:r>
            <w:r w:rsidRPr="0026613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266133" w:rsidRPr="008D470A" w:rsidRDefault="00266133" w:rsidP="0026613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6613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26613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7757" w:type="dxa"/>
            <w:tcBorders>
              <w:bottom w:val="thinThickSmallGap" w:sz="24" w:space="0" w:color="auto"/>
            </w:tcBorders>
            <w:vAlign w:val="center"/>
          </w:tcPr>
          <w:p w:rsidR="00266133" w:rsidRPr="00266133" w:rsidRDefault="00266133" w:rsidP="00266133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266133">
              <w:rPr>
                <w:rFonts w:ascii="Times New Roman" w:hAnsi="Times New Roman"/>
                <w:sz w:val="20"/>
                <w:szCs w:val="20"/>
              </w:rPr>
              <w:t>1-</w:t>
            </w:r>
            <w:r w:rsidRPr="00266133">
              <w:rPr>
                <w:rFonts w:ascii="Times New Roman" w:hAnsi="Times New Roman"/>
                <w:sz w:val="20"/>
                <w:szCs w:val="20"/>
              </w:rPr>
              <w:tab/>
              <w:t>Nüfus cüzdanı</w:t>
            </w:r>
            <w:r w:rsidRPr="00266133">
              <w:rPr>
                <w:rFonts w:ascii="Times New Roman" w:hAnsi="Times New Roman"/>
                <w:sz w:val="20"/>
                <w:szCs w:val="20"/>
              </w:rPr>
              <w:tab/>
            </w:r>
            <w:r w:rsidRPr="00266133">
              <w:rPr>
                <w:rFonts w:ascii="Times New Roman" w:hAnsi="Times New Roman"/>
                <w:sz w:val="20"/>
                <w:szCs w:val="20"/>
              </w:rPr>
              <w:tab/>
            </w:r>
            <w:r w:rsidRPr="00266133">
              <w:rPr>
                <w:rFonts w:ascii="Times New Roman" w:hAnsi="Times New Roman"/>
                <w:sz w:val="20"/>
                <w:szCs w:val="20"/>
              </w:rPr>
              <w:tab/>
            </w:r>
            <w:r w:rsidRPr="0026613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66133" w:rsidRPr="008D470A" w:rsidRDefault="00266133" w:rsidP="00266133">
            <w:pPr>
              <w:spacing w:after="0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266133">
              <w:rPr>
                <w:rFonts w:ascii="Times New Roman" w:hAnsi="Times New Roman"/>
                <w:sz w:val="20"/>
                <w:szCs w:val="20"/>
              </w:rPr>
              <w:t>2-</w:t>
            </w:r>
            <w:r w:rsidRPr="00266133">
              <w:rPr>
                <w:rFonts w:ascii="Times New Roman" w:hAnsi="Times New Roman"/>
                <w:sz w:val="20"/>
                <w:szCs w:val="20"/>
              </w:rPr>
              <w:tab/>
              <w:t>Dilekçe</w:t>
            </w:r>
            <w:r w:rsidRPr="00266133">
              <w:rPr>
                <w:rFonts w:ascii="Times New Roman" w:hAnsi="Times New Roman"/>
                <w:sz w:val="20"/>
                <w:szCs w:val="20"/>
              </w:rPr>
              <w:tab/>
            </w:r>
            <w:r w:rsidRPr="00266133">
              <w:rPr>
                <w:rFonts w:ascii="Times New Roman" w:hAnsi="Times New Roman"/>
                <w:sz w:val="20"/>
                <w:szCs w:val="20"/>
              </w:rPr>
              <w:tab/>
            </w:r>
            <w:r w:rsidRPr="00266133">
              <w:rPr>
                <w:rFonts w:ascii="Times New Roman" w:hAnsi="Times New Roman"/>
                <w:sz w:val="20"/>
                <w:szCs w:val="20"/>
              </w:rPr>
              <w:tab/>
            </w:r>
            <w:r w:rsidRPr="0026613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9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133" w:rsidRPr="00266133" w:rsidRDefault="00266133" w:rsidP="002661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133">
              <w:rPr>
                <w:rFonts w:ascii="Times New Roman" w:hAnsi="Times New Roman"/>
                <w:b/>
                <w:sz w:val="20"/>
                <w:szCs w:val="20"/>
              </w:rPr>
              <w:t>1 İş Günü</w:t>
            </w:r>
          </w:p>
          <w:p w:rsidR="00266133" w:rsidRPr="00266133" w:rsidRDefault="00266133" w:rsidP="002661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6133" w:rsidRPr="008D470A" w:rsidRDefault="00266133" w:rsidP="008D47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0982" w:rsidRDefault="00442DEB" w:rsidP="00442DEB">
      <w:pPr>
        <w:spacing w:after="0"/>
        <w:ind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 w:rsidRPr="00915732">
        <w:rPr>
          <w:rFonts w:ascii="Times New Roman" w:eastAsia="Times New Roman" w:hAnsi="Times New Roman"/>
          <w:sz w:val="20"/>
          <w:szCs w:val="20"/>
          <w:lang w:eastAsia="tr-TR"/>
        </w:rPr>
        <w:t xml:space="preserve">    </w:t>
      </w:r>
    </w:p>
    <w:p w:rsidR="00442DEB" w:rsidRPr="00915732" w:rsidRDefault="00442DEB" w:rsidP="00442DEB">
      <w:pPr>
        <w:spacing w:after="0"/>
        <w:ind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 w:rsidRPr="00266133">
        <w:rPr>
          <w:rFonts w:ascii="Times New Roman" w:eastAsia="Times New Roman" w:hAnsi="Times New Roman"/>
          <w:b/>
          <w:bCs/>
          <w:lang w:eastAsia="tr-TR"/>
        </w:rPr>
        <w:t>Başvuru esnasında yukarıda belirtilen belgeler</w:t>
      </w:r>
      <w:r w:rsidR="00AB4886" w:rsidRPr="00266133">
        <w:rPr>
          <w:rFonts w:ascii="Times New Roman" w:eastAsia="Times New Roman" w:hAnsi="Times New Roman"/>
          <w:b/>
          <w:bCs/>
          <w:lang w:eastAsia="tr-TR"/>
        </w:rPr>
        <w:t>in dışında belge istenmesi,</w:t>
      </w:r>
      <w:r w:rsidRPr="00266133">
        <w:rPr>
          <w:rFonts w:ascii="Times New Roman" w:eastAsia="Times New Roman" w:hAnsi="Times New Roman"/>
          <w:b/>
          <w:bCs/>
          <w:lang w:eastAsia="tr-TR"/>
        </w:rPr>
        <w:t xml:space="preserve"> eksiksiz belge ile</w:t>
      </w:r>
      <w:r w:rsidR="00AB4886" w:rsidRPr="00266133">
        <w:rPr>
          <w:rFonts w:ascii="Times New Roman" w:eastAsia="Times New Roman" w:hAnsi="Times New Roman"/>
          <w:b/>
          <w:bCs/>
          <w:lang w:eastAsia="tr-TR"/>
        </w:rPr>
        <w:t xml:space="preserve"> başvuru</w:t>
      </w:r>
      <w:r w:rsidRPr="00266133">
        <w:rPr>
          <w:rFonts w:ascii="Times New Roman" w:eastAsia="Times New Roman" w:hAnsi="Times New Roman"/>
          <w:b/>
          <w:bCs/>
          <w:lang w:eastAsia="tr-TR"/>
        </w:rPr>
        <w:t xml:space="preserve"> </w:t>
      </w:r>
      <w:r w:rsidR="00AB4886" w:rsidRPr="00266133">
        <w:rPr>
          <w:rFonts w:ascii="Times New Roman" w:eastAsia="Times New Roman" w:hAnsi="Times New Roman"/>
          <w:b/>
          <w:bCs/>
          <w:lang w:eastAsia="tr-TR"/>
        </w:rPr>
        <w:t>yapılmasına rağmen</w:t>
      </w:r>
      <w:r w:rsidRPr="00266133">
        <w:rPr>
          <w:rFonts w:ascii="Times New Roman" w:eastAsia="Times New Roman" w:hAnsi="Times New Roman"/>
          <w:b/>
          <w:bCs/>
          <w:lang w:eastAsia="tr-TR"/>
        </w:rPr>
        <w:t xml:space="preserve"> hizmetin belirtilen sürede tamamlanmaması </w:t>
      </w:r>
      <w:r w:rsidR="00AB4886" w:rsidRPr="00266133">
        <w:rPr>
          <w:rFonts w:ascii="Times New Roman" w:eastAsia="Times New Roman" w:hAnsi="Times New Roman"/>
          <w:b/>
          <w:bCs/>
          <w:lang w:eastAsia="tr-TR"/>
        </w:rPr>
        <w:t xml:space="preserve">veya </w:t>
      </w:r>
      <w:r w:rsidR="00266133">
        <w:rPr>
          <w:rFonts w:ascii="Times New Roman" w:eastAsia="Times New Roman" w:hAnsi="Times New Roman"/>
          <w:b/>
          <w:bCs/>
          <w:lang w:eastAsia="tr-TR"/>
        </w:rPr>
        <w:t xml:space="preserve"> </w:t>
      </w:r>
      <w:r w:rsidR="00AB4886" w:rsidRPr="00266133">
        <w:rPr>
          <w:rFonts w:ascii="Times New Roman" w:eastAsia="Times New Roman" w:hAnsi="Times New Roman"/>
          <w:b/>
          <w:bCs/>
          <w:lang w:eastAsia="tr-TR"/>
        </w:rPr>
        <w:t xml:space="preserve">yukarıdaki tabloda bazı hizmetlerin bunmadığının tespiti </w:t>
      </w:r>
      <w:r w:rsidRPr="00266133">
        <w:rPr>
          <w:rFonts w:ascii="Times New Roman" w:eastAsia="Times New Roman" w:hAnsi="Times New Roman"/>
          <w:b/>
          <w:bCs/>
          <w:lang w:eastAsia="tr-TR"/>
        </w:rPr>
        <w:t>durumunda ilk müracaat yerine ya da ikinci müracaat yerine başvurunuz.</w:t>
      </w:r>
      <w:r w:rsidRPr="00915732">
        <w:rPr>
          <w:rFonts w:ascii="Times New Roman" w:eastAsia="Times New Roman" w:hAnsi="Times New Roman"/>
          <w:sz w:val="20"/>
          <w:szCs w:val="20"/>
          <w:lang w:eastAsia="tr-TR"/>
        </w:rPr>
        <w:t xml:space="preserve">                    </w:t>
      </w:r>
    </w:p>
    <w:tbl>
      <w:tblPr>
        <w:tblW w:w="18480" w:type="dxa"/>
        <w:tblInd w:w="872" w:type="dxa"/>
        <w:shd w:val="clear" w:color="auto" w:fill="B2A1C7"/>
        <w:tblCellMar>
          <w:left w:w="0" w:type="dxa"/>
          <w:right w:w="0" w:type="dxa"/>
        </w:tblCellMar>
        <w:tblLook w:val="04A0"/>
      </w:tblPr>
      <w:tblGrid>
        <w:gridCol w:w="8584"/>
        <w:gridCol w:w="253"/>
        <w:gridCol w:w="9643"/>
      </w:tblGrid>
      <w:tr w:rsidR="00871726" w:rsidRPr="00915732" w:rsidTr="004152CF">
        <w:trPr>
          <w:trHeight w:val="411"/>
        </w:trPr>
        <w:tc>
          <w:tcPr>
            <w:tcW w:w="85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726" w:rsidRPr="00266133" w:rsidRDefault="00871726" w:rsidP="00E452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871726" w:rsidRPr="00266133" w:rsidRDefault="00290982" w:rsidP="00E452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661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İlk Müracaat Yeri</w:t>
            </w:r>
            <w:r w:rsidRPr="00266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:</w:t>
            </w:r>
            <w:r w:rsidR="00171C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Ertuğrul Gazi</w:t>
            </w:r>
            <w:r w:rsidR="00871726" w:rsidRPr="00266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Halk Eğitimi Merkezi Müdürlüğü</w:t>
            </w:r>
          </w:p>
          <w:p w:rsidR="00871726" w:rsidRPr="00266133" w:rsidRDefault="00871726" w:rsidP="00E452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661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İsim                     :</w:t>
            </w:r>
            <w:r w:rsidR="004934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Mustafa </w:t>
            </w:r>
            <w:r w:rsidR="00171C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KÖSE</w:t>
            </w:r>
          </w:p>
          <w:p w:rsidR="00871726" w:rsidRPr="00266133" w:rsidRDefault="00871726" w:rsidP="00E452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661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Unvan                 :</w:t>
            </w:r>
            <w:r w:rsidRPr="00266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Kurum Müdürü</w:t>
            </w:r>
          </w:p>
          <w:p w:rsidR="00871726" w:rsidRPr="00266133" w:rsidRDefault="00871726" w:rsidP="00171CA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661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Adres                  :</w:t>
            </w:r>
            <w:r w:rsidR="00171C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Şereflikoçhisar Cad. No: 14</w:t>
            </w:r>
          </w:p>
          <w:p w:rsidR="00871726" w:rsidRPr="00266133" w:rsidRDefault="00871726" w:rsidP="0087172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661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Tel                      :</w:t>
            </w:r>
            <w:r w:rsidR="004934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0 </w:t>
            </w:r>
            <w:r w:rsidR="00171C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382 351 87 59</w:t>
            </w:r>
          </w:p>
          <w:p w:rsidR="00871726" w:rsidRPr="00266133" w:rsidRDefault="00871726" w:rsidP="0049343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1726" w:rsidRPr="00915732" w:rsidRDefault="00871726" w:rsidP="00E452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1573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726" w:rsidRPr="00915732" w:rsidRDefault="00871726" w:rsidP="00E45270">
            <w:pPr>
              <w:spacing w:after="0"/>
              <w:ind w:left="-1874" w:firstLine="187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871726" w:rsidRPr="00915732" w:rsidRDefault="00871726" w:rsidP="00E45270">
            <w:pPr>
              <w:spacing w:after="0"/>
              <w:ind w:left="-1874" w:firstLine="187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661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İkinci Müracaat Yeri:</w:t>
            </w:r>
            <w:r w:rsidRPr="009157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71C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Ortaköy </w:t>
            </w:r>
            <w:r w:rsidRPr="009157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İlçe Milli Eğitim Müdürlüğü</w:t>
            </w:r>
          </w:p>
          <w:p w:rsidR="00871726" w:rsidRPr="00915732" w:rsidRDefault="00871726" w:rsidP="00E452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661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İsim                           :</w:t>
            </w:r>
            <w:r w:rsidR="00171C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Raşit ŞAHİN</w:t>
            </w:r>
          </w:p>
          <w:p w:rsidR="00871726" w:rsidRPr="00915732" w:rsidRDefault="00871726" w:rsidP="00E452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661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Unvan                       :</w:t>
            </w:r>
            <w:r w:rsidRPr="009157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  <w:p w:rsidR="00171CA4" w:rsidRPr="00266133" w:rsidRDefault="00871726" w:rsidP="00171CA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661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Adres                        :</w:t>
            </w:r>
            <w:r w:rsidRPr="009157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71C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Şereflikoçhisar Cad. No: 4</w:t>
            </w:r>
          </w:p>
          <w:p w:rsidR="00871726" w:rsidRPr="00915732" w:rsidRDefault="00871726" w:rsidP="0087172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661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Tel                             :</w:t>
            </w:r>
            <w:r w:rsidRPr="009157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0</w:t>
            </w:r>
            <w:r w:rsidR="004934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71C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382 351 88 20</w:t>
            </w:r>
          </w:p>
          <w:p w:rsidR="00871726" w:rsidRPr="00915732" w:rsidRDefault="00871726" w:rsidP="00171CA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71726" w:rsidRPr="00915732" w:rsidTr="004152CF">
        <w:trPr>
          <w:trHeight w:val="365"/>
        </w:trPr>
        <w:tc>
          <w:tcPr>
            <w:tcW w:w="8584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726" w:rsidRPr="00915732" w:rsidRDefault="00871726" w:rsidP="00E4527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1726" w:rsidRPr="00915732" w:rsidRDefault="00871726" w:rsidP="00E452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1573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726" w:rsidRPr="00915732" w:rsidRDefault="00871726" w:rsidP="00E4527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71726" w:rsidRPr="00915732" w:rsidTr="004152CF">
        <w:trPr>
          <w:trHeight w:val="365"/>
        </w:trPr>
        <w:tc>
          <w:tcPr>
            <w:tcW w:w="8584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726" w:rsidRPr="00915732" w:rsidRDefault="00871726" w:rsidP="00E4527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1726" w:rsidRPr="00915732" w:rsidRDefault="00871726" w:rsidP="00E452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1573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726" w:rsidRPr="00915732" w:rsidRDefault="00871726" w:rsidP="00E4527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71726" w:rsidRPr="00915732" w:rsidTr="004152CF">
        <w:trPr>
          <w:trHeight w:val="218"/>
        </w:trPr>
        <w:tc>
          <w:tcPr>
            <w:tcW w:w="8584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726" w:rsidRPr="00915732" w:rsidRDefault="00871726" w:rsidP="00E4527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1726" w:rsidRPr="00915732" w:rsidRDefault="00871726" w:rsidP="00E452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1573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726" w:rsidRPr="00915732" w:rsidRDefault="00871726" w:rsidP="00E452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71726" w:rsidRPr="00915732" w:rsidTr="004152CF">
        <w:trPr>
          <w:trHeight w:val="304"/>
        </w:trPr>
        <w:tc>
          <w:tcPr>
            <w:tcW w:w="8584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726" w:rsidRPr="00915732" w:rsidRDefault="00871726" w:rsidP="00E4527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1726" w:rsidRPr="00915732" w:rsidRDefault="00871726" w:rsidP="00E452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1573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726" w:rsidRPr="00915732" w:rsidRDefault="00871726" w:rsidP="00E4527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71726" w:rsidRPr="00915732" w:rsidTr="004152CF">
        <w:trPr>
          <w:trHeight w:val="304"/>
        </w:trPr>
        <w:tc>
          <w:tcPr>
            <w:tcW w:w="8584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726" w:rsidRPr="00915732" w:rsidRDefault="00871726" w:rsidP="00E4527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1726" w:rsidRPr="00915732" w:rsidRDefault="00871726" w:rsidP="00E452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1573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726" w:rsidRPr="00915732" w:rsidRDefault="00871726" w:rsidP="00E4527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71726" w:rsidRPr="00915732" w:rsidTr="004152CF">
        <w:trPr>
          <w:trHeight w:val="304"/>
        </w:trPr>
        <w:tc>
          <w:tcPr>
            <w:tcW w:w="8584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726" w:rsidRPr="00915732" w:rsidRDefault="00871726" w:rsidP="00E4527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1726" w:rsidRPr="00915732" w:rsidRDefault="00871726" w:rsidP="00E452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1573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726" w:rsidRPr="00915732" w:rsidRDefault="00871726" w:rsidP="00E4527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442DEB" w:rsidRPr="00915732" w:rsidRDefault="00442DEB" w:rsidP="00064708">
      <w:pPr>
        <w:tabs>
          <w:tab w:val="left" w:pos="900"/>
          <w:tab w:val="left" w:pos="6855"/>
        </w:tabs>
        <w:spacing w:after="0"/>
        <w:rPr>
          <w:rFonts w:ascii="Times New Roman" w:hAnsi="Times New Roman"/>
          <w:sz w:val="20"/>
          <w:szCs w:val="20"/>
        </w:rPr>
      </w:pPr>
    </w:p>
    <w:sectPr w:rsidR="00442DEB" w:rsidRPr="00915732" w:rsidSect="00064708">
      <w:pgSz w:w="16838" w:h="11906" w:orient="landscape"/>
      <w:pgMar w:top="284" w:right="425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03" w:rsidRDefault="00282D03" w:rsidP="004F07B7">
      <w:pPr>
        <w:spacing w:after="0"/>
      </w:pPr>
      <w:r>
        <w:separator/>
      </w:r>
    </w:p>
  </w:endnote>
  <w:endnote w:type="continuationSeparator" w:id="0">
    <w:p w:rsidR="00282D03" w:rsidRDefault="00282D03" w:rsidP="004F07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03" w:rsidRDefault="00282D03" w:rsidP="004F07B7">
      <w:pPr>
        <w:spacing w:after="0"/>
      </w:pPr>
      <w:r>
        <w:separator/>
      </w:r>
    </w:p>
  </w:footnote>
  <w:footnote w:type="continuationSeparator" w:id="0">
    <w:p w:rsidR="00282D03" w:rsidRDefault="00282D03" w:rsidP="004F07B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00"/>
    <w:multiLevelType w:val="hybridMultilevel"/>
    <w:tmpl w:val="91887C88"/>
    <w:lvl w:ilvl="0" w:tplc="820EEAA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004AA"/>
    <w:multiLevelType w:val="hybridMultilevel"/>
    <w:tmpl w:val="C0FADECC"/>
    <w:lvl w:ilvl="0" w:tplc="34504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619D"/>
    <w:multiLevelType w:val="hybridMultilevel"/>
    <w:tmpl w:val="32EE4684"/>
    <w:lvl w:ilvl="0" w:tplc="EEEEA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5E94"/>
    <w:multiLevelType w:val="hybridMultilevel"/>
    <w:tmpl w:val="559214AA"/>
    <w:lvl w:ilvl="0" w:tplc="ACC452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B63E9"/>
    <w:multiLevelType w:val="hybridMultilevel"/>
    <w:tmpl w:val="419C5964"/>
    <w:lvl w:ilvl="0" w:tplc="D4148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05B2E"/>
    <w:multiLevelType w:val="hybridMultilevel"/>
    <w:tmpl w:val="77B4C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1F01"/>
    <w:multiLevelType w:val="hybridMultilevel"/>
    <w:tmpl w:val="42763C7C"/>
    <w:lvl w:ilvl="0" w:tplc="D4185F0A">
      <w:start w:val="1"/>
      <w:numFmt w:val="decimal"/>
      <w:lvlText w:val="%1-"/>
      <w:lvlJc w:val="left"/>
      <w:pPr>
        <w:ind w:left="7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A2134B3"/>
    <w:multiLevelType w:val="hybridMultilevel"/>
    <w:tmpl w:val="B6F67A20"/>
    <w:lvl w:ilvl="0" w:tplc="9EF24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B3924"/>
    <w:multiLevelType w:val="hybridMultilevel"/>
    <w:tmpl w:val="388240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D5D8E"/>
    <w:multiLevelType w:val="hybridMultilevel"/>
    <w:tmpl w:val="F7E83B00"/>
    <w:lvl w:ilvl="0" w:tplc="C0FCFF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F48FF"/>
    <w:multiLevelType w:val="hybridMultilevel"/>
    <w:tmpl w:val="95AC6CF0"/>
    <w:lvl w:ilvl="0" w:tplc="249AAAD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8A1AF8"/>
    <w:multiLevelType w:val="hybridMultilevel"/>
    <w:tmpl w:val="DB4ECB2C"/>
    <w:lvl w:ilvl="0" w:tplc="032626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233B0"/>
    <w:multiLevelType w:val="hybridMultilevel"/>
    <w:tmpl w:val="D1624D80"/>
    <w:lvl w:ilvl="0" w:tplc="DC401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F210D"/>
    <w:multiLevelType w:val="hybridMultilevel"/>
    <w:tmpl w:val="A514683E"/>
    <w:lvl w:ilvl="0" w:tplc="AA005E1E">
      <w:start w:val="1"/>
      <w:numFmt w:val="decimal"/>
      <w:lvlText w:val="%1-"/>
      <w:lvlJc w:val="left"/>
      <w:pPr>
        <w:ind w:left="39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9623B72"/>
    <w:multiLevelType w:val="hybridMultilevel"/>
    <w:tmpl w:val="65AE2E04"/>
    <w:lvl w:ilvl="0" w:tplc="E5DA867A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59EE44D2"/>
    <w:multiLevelType w:val="hybridMultilevel"/>
    <w:tmpl w:val="D31A0DCC"/>
    <w:lvl w:ilvl="0" w:tplc="BFA6D0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00410"/>
    <w:multiLevelType w:val="hybridMultilevel"/>
    <w:tmpl w:val="6B840EA2"/>
    <w:lvl w:ilvl="0" w:tplc="B22E1112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rial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92EA2"/>
    <w:multiLevelType w:val="hybridMultilevel"/>
    <w:tmpl w:val="AFC22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CA5"/>
    <w:multiLevelType w:val="hybridMultilevel"/>
    <w:tmpl w:val="365A9B0E"/>
    <w:lvl w:ilvl="0" w:tplc="FBD818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B3711"/>
    <w:multiLevelType w:val="hybridMultilevel"/>
    <w:tmpl w:val="EF9AAB32"/>
    <w:lvl w:ilvl="0" w:tplc="56EC23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329CB"/>
    <w:multiLevelType w:val="hybridMultilevel"/>
    <w:tmpl w:val="958C9450"/>
    <w:lvl w:ilvl="0" w:tplc="287A5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F6273"/>
    <w:multiLevelType w:val="hybridMultilevel"/>
    <w:tmpl w:val="5BB4617A"/>
    <w:lvl w:ilvl="0" w:tplc="C4FCAECC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CC13B10"/>
    <w:multiLevelType w:val="hybridMultilevel"/>
    <w:tmpl w:val="979245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6"/>
  </w:num>
  <w:num w:numId="5">
    <w:abstractNumId w:val="2"/>
  </w:num>
  <w:num w:numId="6">
    <w:abstractNumId w:val="18"/>
  </w:num>
  <w:num w:numId="7">
    <w:abstractNumId w:val="9"/>
  </w:num>
  <w:num w:numId="8">
    <w:abstractNumId w:val="12"/>
  </w:num>
  <w:num w:numId="9">
    <w:abstractNumId w:val="15"/>
  </w:num>
  <w:num w:numId="10">
    <w:abstractNumId w:val="19"/>
  </w:num>
  <w:num w:numId="11">
    <w:abstractNumId w:val="10"/>
  </w:num>
  <w:num w:numId="12">
    <w:abstractNumId w:val="7"/>
  </w:num>
  <w:num w:numId="13">
    <w:abstractNumId w:val="14"/>
  </w:num>
  <w:num w:numId="14">
    <w:abstractNumId w:val="21"/>
  </w:num>
  <w:num w:numId="15">
    <w:abstractNumId w:val="4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0"/>
  </w:num>
  <w:num w:numId="21">
    <w:abstractNumId w:val="17"/>
  </w:num>
  <w:num w:numId="22">
    <w:abstractNumId w:val="2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6A36"/>
    <w:rsid w:val="000376E1"/>
    <w:rsid w:val="000421CC"/>
    <w:rsid w:val="00064708"/>
    <w:rsid w:val="00082555"/>
    <w:rsid w:val="000876EB"/>
    <w:rsid w:val="000D529C"/>
    <w:rsid w:val="001034B1"/>
    <w:rsid w:val="00123F5E"/>
    <w:rsid w:val="00131FAC"/>
    <w:rsid w:val="00171CA4"/>
    <w:rsid w:val="001C2D9E"/>
    <w:rsid w:val="001D15F7"/>
    <w:rsid w:val="001F7165"/>
    <w:rsid w:val="00244931"/>
    <w:rsid w:val="00266133"/>
    <w:rsid w:val="00273379"/>
    <w:rsid w:val="00275AEB"/>
    <w:rsid w:val="00282D03"/>
    <w:rsid w:val="00286F88"/>
    <w:rsid w:val="00290982"/>
    <w:rsid w:val="00321365"/>
    <w:rsid w:val="003F2862"/>
    <w:rsid w:val="003F5261"/>
    <w:rsid w:val="004152CF"/>
    <w:rsid w:val="00423AD2"/>
    <w:rsid w:val="0042682B"/>
    <w:rsid w:val="00426A36"/>
    <w:rsid w:val="00441B3C"/>
    <w:rsid w:val="00441CB8"/>
    <w:rsid w:val="00442DEB"/>
    <w:rsid w:val="00466FFA"/>
    <w:rsid w:val="00472A07"/>
    <w:rsid w:val="0049343F"/>
    <w:rsid w:val="004A187D"/>
    <w:rsid w:val="004F07B7"/>
    <w:rsid w:val="00532887"/>
    <w:rsid w:val="00552A10"/>
    <w:rsid w:val="00552AD6"/>
    <w:rsid w:val="005669E6"/>
    <w:rsid w:val="00590FB0"/>
    <w:rsid w:val="005C1A66"/>
    <w:rsid w:val="00641A1C"/>
    <w:rsid w:val="00644444"/>
    <w:rsid w:val="006837BD"/>
    <w:rsid w:val="00712B75"/>
    <w:rsid w:val="00734174"/>
    <w:rsid w:val="007C2E33"/>
    <w:rsid w:val="007C4151"/>
    <w:rsid w:val="007F6C32"/>
    <w:rsid w:val="00820615"/>
    <w:rsid w:val="00836D9E"/>
    <w:rsid w:val="00871726"/>
    <w:rsid w:val="008D470A"/>
    <w:rsid w:val="008E6630"/>
    <w:rsid w:val="00915732"/>
    <w:rsid w:val="009770C3"/>
    <w:rsid w:val="00997DF7"/>
    <w:rsid w:val="00A13EA0"/>
    <w:rsid w:val="00A57065"/>
    <w:rsid w:val="00A757DA"/>
    <w:rsid w:val="00AB4886"/>
    <w:rsid w:val="00AF6CC7"/>
    <w:rsid w:val="00B064F5"/>
    <w:rsid w:val="00B553F6"/>
    <w:rsid w:val="00BD2C45"/>
    <w:rsid w:val="00BF6D95"/>
    <w:rsid w:val="00C057EF"/>
    <w:rsid w:val="00C31AE7"/>
    <w:rsid w:val="00C45FFB"/>
    <w:rsid w:val="00C92FE5"/>
    <w:rsid w:val="00CE53D7"/>
    <w:rsid w:val="00D14F7A"/>
    <w:rsid w:val="00D57B89"/>
    <w:rsid w:val="00D8336C"/>
    <w:rsid w:val="00E24BCE"/>
    <w:rsid w:val="00E45270"/>
    <w:rsid w:val="00E6523B"/>
    <w:rsid w:val="00E760BD"/>
    <w:rsid w:val="00F02677"/>
    <w:rsid w:val="00F4198C"/>
    <w:rsid w:val="00F7402D"/>
    <w:rsid w:val="00F75676"/>
    <w:rsid w:val="00FA00AD"/>
    <w:rsid w:val="00FE5182"/>
    <w:rsid w:val="00FE6A60"/>
    <w:rsid w:val="00FF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BD"/>
    <w:pPr>
      <w:spacing w:after="20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6A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26A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52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E6523B"/>
    <w:rPr>
      <w:i/>
      <w:iCs/>
    </w:rPr>
  </w:style>
  <w:style w:type="character" w:styleId="Gl">
    <w:name w:val="Strong"/>
    <w:uiPriority w:val="22"/>
    <w:qFormat/>
    <w:rsid w:val="00442DEB"/>
    <w:rPr>
      <w:b/>
      <w:bCs/>
    </w:rPr>
  </w:style>
  <w:style w:type="paragraph" w:styleId="BalonMetni">
    <w:name w:val="Balloon Text"/>
    <w:basedOn w:val="Normal"/>
    <w:semiHidden/>
    <w:rsid w:val="00BD2C4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F07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4F07B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F07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4F07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75DD-793C-4EF9-9B9F-415E4FF2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ORHANGAZİ HALK EĞİTİM MERKEZİ HİZMET STANDARTLARI</vt:lpstr>
    </vt:vector>
  </TitlesOfParts>
  <Company>ncy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ORHANGAZİ HALK EĞİTİM MERKEZİ HİZMET STANDARTLARI</dc:title>
  <dc:creator>UNiQ</dc:creator>
  <cp:lastModifiedBy>Windows Kullanıcısı</cp:lastModifiedBy>
  <cp:revision>2</cp:revision>
  <cp:lastPrinted>2012-12-14T07:24:00Z</cp:lastPrinted>
  <dcterms:created xsi:type="dcterms:W3CDTF">2023-10-26T10:15:00Z</dcterms:created>
  <dcterms:modified xsi:type="dcterms:W3CDTF">2023-10-26T10:15:00Z</dcterms:modified>
</cp:coreProperties>
</file>